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27E94" w14:textId="77777777" w:rsidR="00DE203F" w:rsidRDefault="00F6019A">
      <w:pPr>
        <w:spacing w:after="0" w:line="240" w:lineRule="auto"/>
        <w:ind w:left="1539" w:right="-469"/>
        <w:rPr>
          <w:rFonts w:ascii="Arial" w:eastAsia="Arial" w:hAnsi="Arial" w:cs="Arial"/>
          <w:sz w:val="16"/>
        </w:rPr>
      </w:pPr>
      <w:r>
        <w:object w:dxaOrig="1238" w:dyaOrig="1396" w14:anchorId="222F7157">
          <v:rect id="rectole0000000000" o:spid="_x0000_i1025" style="width:62.25pt;height:69.75pt" o:ole="" o:preferrelative="t" stroked="f">
            <v:imagedata r:id="rId5" o:title=""/>
          </v:rect>
          <o:OLEObject Type="Embed" ProgID="StaticMetafile" ShapeID="rectole0000000000" DrawAspect="Content" ObjectID="_1629468574" r:id="rId6"/>
        </w:object>
      </w:r>
      <w:r w:rsidR="00DE203F">
        <w:t xml:space="preserve">      </w:t>
      </w:r>
      <w:r w:rsidR="00C104A7">
        <w:t xml:space="preserve">                                  </w:t>
      </w:r>
      <w:r w:rsidR="00EF763E">
        <w:t xml:space="preserve">    </w:t>
      </w:r>
      <w:proofErr w:type="gramStart"/>
      <w:r w:rsidR="00EF763E">
        <w:t>2</w:t>
      </w:r>
      <w:r>
        <w:rPr>
          <w:rFonts w:ascii="Arial" w:eastAsia="Arial" w:hAnsi="Arial" w:cs="Arial"/>
          <w:sz w:val="16"/>
        </w:rPr>
        <w:t>62,Vipul</w:t>
      </w:r>
      <w:proofErr w:type="gramEnd"/>
      <w:r w:rsidR="00EF763E">
        <w:rPr>
          <w:rFonts w:ascii="Arial" w:eastAsia="Arial" w:hAnsi="Arial" w:cs="Arial"/>
          <w:sz w:val="16"/>
        </w:rPr>
        <w:t xml:space="preserve"> World,</w:t>
      </w:r>
      <w:r w:rsidR="00DE203F"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Tatvam</w:t>
      </w:r>
      <w:proofErr w:type="spellEnd"/>
      <w:r>
        <w:rPr>
          <w:rFonts w:ascii="Arial" w:eastAsia="Arial" w:hAnsi="Arial" w:cs="Arial"/>
          <w:sz w:val="16"/>
        </w:rPr>
        <w:t xml:space="preserve"> Villas, Sector-48,   </w:t>
      </w:r>
      <w:r>
        <w:rPr>
          <w:rFonts w:ascii="Arial" w:eastAsia="Arial" w:hAnsi="Arial" w:cs="Arial"/>
          <w:sz w:val="16"/>
        </w:rPr>
        <w:tab/>
      </w:r>
    </w:p>
    <w:p w14:paraId="2C8EB7F4" w14:textId="77777777" w:rsidR="001060D6" w:rsidRDefault="00DE203F">
      <w:pPr>
        <w:spacing w:after="0" w:line="240" w:lineRule="auto"/>
        <w:ind w:left="1539" w:right="-469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                                         </w:t>
      </w:r>
      <w:r w:rsidR="00C104A7">
        <w:rPr>
          <w:rFonts w:ascii="Arial" w:eastAsia="Arial" w:hAnsi="Arial" w:cs="Arial"/>
          <w:sz w:val="16"/>
        </w:rPr>
        <w:t xml:space="preserve">                               </w:t>
      </w:r>
      <w:r>
        <w:rPr>
          <w:rFonts w:ascii="Arial" w:eastAsia="Arial" w:hAnsi="Arial" w:cs="Arial"/>
          <w:sz w:val="16"/>
        </w:rPr>
        <w:t xml:space="preserve">  </w:t>
      </w:r>
      <w:r w:rsidR="00F6019A">
        <w:rPr>
          <w:rFonts w:ascii="Arial" w:eastAsia="Arial" w:hAnsi="Arial" w:cs="Arial"/>
          <w:sz w:val="16"/>
        </w:rPr>
        <w:t xml:space="preserve"> Mobile No: 08527746954</w:t>
      </w:r>
      <w:r>
        <w:rPr>
          <w:rFonts w:ascii="Arial" w:eastAsia="Arial" w:hAnsi="Arial" w:cs="Arial"/>
          <w:sz w:val="16"/>
        </w:rPr>
        <w:t>,9818378595</w:t>
      </w:r>
    </w:p>
    <w:p w14:paraId="7A33CA5A" w14:textId="77777777" w:rsidR="001060D6" w:rsidRDefault="00DE203F">
      <w:pPr>
        <w:spacing w:after="0" w:line="240" w:lineRule="auto"/>
        <w:ind w:left="1539" w:right="-469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Gurgaon</w:t>
      </w:r>
      <w:bookmarkStart w:id="0" w:name="_Hlk532984998"/>
      <w:r>
        <w:rPr>
          <w:rFonts w:ascii="Arial" w:eastAsia="Arial" w:hAnsi="Arial" w:cs="Arial"/>
          <w:sz w:val="16"/>
        </w:rPr>
        <w:t>,</w:t>
      </w:r>
      <w:bookmarkEnd w:id="0"/>
      <w:r>
        <w:rPr>
          <w:rFonts w:ascii="Arial" w:eastAsia="Arial" w:hAnsi="Arial" w:cs="Arial"/>
          <w:sz w:val="16"/>
        </w:rPr>
        <w:t xml:space="preserve"> 122001.</w:t>
      </w:r>
    </w:p>
    <w:p w14:paraId="2FE6E02C" w14:textId="77777777" w:rsidR="001060D6" w:rsidRDefault="00DE203F">
      <w:pPr>
        <w:spacing w:after="0" w:line="240" w:lineRule="auto"/>
        <w:ind w:left="720" w:right="-469" w:firstLine="72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E-</w:t>
      </w:r>
      <w:r w:rsidR="00F6019A">
        <w:rPr>
          <w:rFonts w:ascii="Arial" w:eastAsia="Arial" w:hAnsi="Arial" w:cs="Arial"/>
          <w:sz w:val="16"/>
        </w:rPr>
        <w:t>mail:</w:t>
      </w:r>
      <w:r w:rsidR="00F6019A">
        <w:rPr>
          <w:rFonts w:ascii="Arial" w:eastAsia="Arial" w:hAnsi="Arial" w:cs="Arial"/>
          <w:sz w:val="16"/>
          <w:u w:val="single"/>
        </w:rPr>
        <w:t>sbbatra@yahoo.com</w:t>
      </w:r>
    </w:p>
    <w:p w14:paraId="4732CD07" w14:textId="77777777" w:rsidR="001060D6" w:rsidRDefault="001060D6">
      <w:pPr>
        <w:spacing w:after="0" w:line="240" w:lineRule="auto"/>
        <w:ind w:left="3600" w:right="-469"/>
        <w:rPr>
          <w:rFonts w:ascii="Arial" w:eastAsia="Arial" w:hAnsi="Arial" w:cs="Arial"/>
          <w:sz w:val="16"/>
        </w:rPr>
      </w:pPr>
    </w:p>
    <w:p w14:paraId="02F0659B" w14:textId="77777777" w:rsidR="001060D6" w:rsidRDefault="001060D6">
      <w:pPr>
        <w:spacing w:after="0" w:line="240" w:lineRule="auto"/>
        <w:rPr>
          <w:rFonts w:ascii="Arial" w:eastAsia="Arial" w:hAnsi="Arial" w:cs="Arial"/>
          <w:sz w:val="16"/>
        </w:rPr>
      </w:pPr>
    </w:p>
    <w:p w14:paraId="5B76998A" w14:textId="77777777" w:rsidR="001060D6" w:rsidRDefault="00685C6A">
      <w:pPr>
        <w:spacing w:after="0" w:line="240" w:lineRule="auto"/>
        <w:ind w:left="-285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>Dr</w:t>
      </w:r>
      <w:r w:rsidR="00F6019A">
        <w:rPr>
          <w:rFonts w:ascii="Arial" w:eastAsia="Arial" w:hAnsi="Arial" w:cs="Arial"/>
          <w:b/>
          <w:sz w:val="26"/>
        </w:rPr>
        <w:t xml:space="preserve"> (Sqn</w:t>
      </w:r>
      <w:r>
        <w:rPr>
          <w:rFonts w:ascii="Arial" w:eastAsia="Arial" w:hAnsi="Arial" w:cs="Arial"/>
          <w:b/>
          <w:sz w:val="26"/>
        </w:rPr>
        <w:t xml:space="preserve"> </w:t>
      </w:r>
      <w:proofErr w:type="spellStart"/>
      <w:r w:rsidR="00F6019A">
        <w:rPr>
          <w:rFonts w:ascii="Arial" w:eastAsia="Arial" w:hAnsi="Arial" w:cs="Arial"/>
          <w:b/>
          <w:sz w:val="26"/>
        </w:rPr>
        <w:t>Ldr</w:t>
      </w:r>
      <w:proofErr w:type="spellEnd"/>
      <w:r w:rsidR="00F6019A">
        <w:rPr>
          <w:rFonts w:ascii="Arial" w:eastAsia="Arial" w:hAnsi="Arial" w:cs="Arial"/>
          <w:b/>
          <w:sz w:val="26"/>
        </w:rPr>
        <w:t>) S B BATRA</w:t>
      </w:r>
    </w:p>
    <w:p w14:paraId="6FED1FBE" w14:textId="77777777" w:rsidR="001060D6" w:rsidRDefault="001060D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5"/>
        <w:gridCol w:w="6583"/>
      </w:tblGrid>
      <w:tr w:rsidR="001060D6" w14:paraId="0A2AA838" w14:textId="77777777" w:rsidTr="000C3201">
        <w:tc>
          <w:tcPr>
            <w:tcW w:w="2335" w:type="dxa"/>
            <w:shd w:val="clear" w:color="000000" w:fill="FFFFFF"/>
            <w:tcMar>
              <w:left w:w="108" w:type="dxa"/>
              <w:right w:w="108" w:type="dxa"/>
            </w:tcMar>
          </w:tcPr>
          <w:p w14:paraId="76E7C058" w14:textId="77777777" w:rsidR="001060D6" w:rsidRDefault="00F6019A">
            <w:pPr>
              <w:spacing w:after="240" w:line="240" w:lineRule="auto"/>
            </w:pPr>
            <w:r>
              <w:rPr>
                <w:rFonts w:ascii="Arial" w:eastAsia="Arial" w:hAnsi="Arial" w:cs="Arial"/>
                <w:b/>
              </w:rPr>
              <w:t>Objective</w:t>
            </w:r>
          </w:p>
        </w:tc>
        <w:tc>
          <w:tcPr>
            <w:tcW w:w="6583" w:type="dxa"/>
            <w:shd w:val="clear" w:color="000000" w:fill="FFFFFF"/>
            <w:tcMar>
              <w:left w:w="108" w:type="dxa"/>
              <w:right w:w="108" w:type="dxa"/>
            </w:tcMar>
          </w:tcPr>
          <w:p w14:paraId="33CAE7C8" w14:textId="77777777" w:rsidR="001060D6" w:rsidRDefault="00F6019A">
            <w:pPr>
              <w:spacing w:after="24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To attain an imminent position in the field of academics / associated field. </w:t>
            </w:r>
          </w:p>
        </w:tc>
      </w:tr>
      <w:tr w:rsidR="000C3201" w14:paraId="68122D7E" w14:textId="77777777" w:rsidTr="000C3201">
        <w:tc>
          <w:tcPr>
            <w:tcW w:w="2335" w:type="dxa"/>
            <w:shd w:val="clear" w:color="000000" w:fill="FFFFFF"/>
            <w:tcMar>
              <w:left w:w="108" w:type="dxa"/>
              <w:right w:w="108" w:type="dxa"/>
            </w:tcMar>
          </w:tcPr>
          <w:p w14:paraId="2184278A" w14:textId="77777777" w:rsidR="000C3201" w:rsidRDefault="000C3201" w:rsidP="000C3201">
            <w:pPr>
              <w:spacing w:after="240" w:line="240" w:lineRule="auto"/>
            </w:pPr>
            <w:r>
              <w:rPr>
                <w:rFonts w:ascii="Arial" w:eastAsia="Arial" w:hAnsi="Arial" w:cs="Arial"/>
                <w:b/>
              </w:rPr>
              <w:t>Current Status</w:t>
            </w:r>
          </w:p>
        </w:tc>
        <w:tc>
          <w:tcPr>
            <w:tcW w:w="6583" w:type="dxa"/>
            <w:shd w:val="clear" w:color="000000" w:fill="FFFFFF"/>
            <w:tcMar>
              <w:left w:w="108" w:type="dxa"/>
              <w:right w:w="108" w:type="dxa"/>
            </w:tcMar>
          </w:tcPr>
          <w:p w14:paraId="65ED9FA3" w14:textId="22AC538D" w:rsidR="000C3201" w:rsidRPr="000C3201" w:rsidRDefault="000C3201" w:rsidP="000C3201">
            <w:pPr>
              <w:spacing w:after="240" w:line="240" w:lineRule="auto"/>
              <w:jc w:val="both"/>
              <w:rPr>
                <w:sz w:val="28"/>
                <w:szCs w:val="28"/>
              </w:rPr>
            </w:pPr>
            <w:r w:rsidRPr="000C3201">
              <w:rPr>
                <w:sz w:val="28"/>
                <w:szCs w:val="28"/>
              </w:rPr>
              <w:t xml:space="preserve">Serving </w:t>
            </w:r>
            <w:r>
              <w:rPr>
                <w:sz w:val="28"/>
                <w:szCs w:val="28"/>
              </w:rPr>
              <w:t>Catalyst Group, Jaipur, coaching on-line and offline</w:t>
            </w:r>
            <w:r w:rsidR="004F6CC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subject Digital Circuits</w:t>
            </w:r>
            <w:r w:rsidR="004F6CCF">
              <w:rPr>
                <w:sz w:val="28"/>
                <w:szCs w:val="28"/>
              </w:rPr>
              <w:t xml:space="preserve"> to GATE aspirants. </w:t>
            </w:r>
          </w:p>
        </w:tc>
      </w:tr>
      <w:tr w:rsidR="000C3201" w14:paraId="4E617D9A" w14:textId="77777777" w:rsidTr="000C3201">
        <w:trPr>
          <w:trHeight w:val="4224"/>
        </w:trPr>
        <w:tc>
          <w:tcPr>
            <w:tcW w:w="2335" w:type="dxa"/>
            <w:shd w:val="clear" w:color="000000" w:fill="FFFFFF"/>
            <w:tcMar>
              <w:left w:w="108" w:type="dxa"/>
              <w:right w:w="108" w:type="dxa"/>
            </w:tcMar>
          </w:tcPr>
          <w:p w14:paraId="1C682F97" w14:textId="77777777" w:rsidR="000C3201" w:rsidRDefault="000C3201" w:rsidP="000C3201">
            <w:pPr>
              <w:spacing w:after="240" w:line="240" w:lineRule="auto"/>
            </w:pPr>
            <w:r>
              <w:rPr>
                <w:rFonts w:ascii="Arial" w:eastAsia="Arial" w:hAnsi="Arial" w:cs="Arial"/>
                <w:b/>
              </w:rPr>
              <w:t>Qualifications</w:t>
            </w:r>
          </w:p>
        </w:tc>
        <w:tc>
          <w:tcPr>
            <w:tcW w:w="6583" w:type="dxa"/>
            <w:shd w:val="clear" w:color="000000" w:fill="FFFFFF"/>
            <w:tcMar>
              <w:left w:w="108" w:type="dxa"/>
              <w:right w:w="108" w:type="dxa"/>
            </w:tcMar>
          </w:tcPr>
          <w:p w14:paraId="63F66E26" w14:textId="77777777" w:rsidR="000C3201" w:rsidRDefault="000C3201" w:rsidP="000C3201">
            <w:pPr>
              <w:numPr>
                <w:ilvl w:val="0"/>
                <w:numId w:val="1"/>
              </w:numPr>
              <w:tabs>
                <w:tab w:val="left" w:pos="720"/>
              </w:tabs>
              <w:spacing w:after="240" w:line="240" w:lineRule="auto"/>
              <w:ind w:left="684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 D in Electronics and Communication Engineering from Bhagwant University, Ajmer.</w:t>
            </w:r>
          </w:p>
          <w:p w14:paraId="7FEC8DC7" w14:textId="3F39BFBD" w:rsidR="000C3201" w:rsidRDefault="000C3201" w:rsidP="000C3201">
            <w:pPr>
              <w:numPr>
                <w:ilvl w:val="0"/>
                <w:numId w:val="1"/>
              </w:numPr>
              <w:tabs>
                <w:tab w:val="left" w:pos="720"/>
              </w:tabs>
              <w:spacing w:after="240" w:line="240" w:lineRule="auto"/>
              <w:ind w:left="684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GATE qualified of year 1984, achieving 447 rank.</w:t>
            </w:r>
          </w:p>
          <w:p w14:paraId="310813AA" w14:textId="77777777" w:rsidR="000C3201" w:rsidRDefault="000C3201" w:rsidP="000C3201">
            <w:pPr>
              <w:numPr>
                <w:ilvl w:val="0"/>
                <w:numId w:val="1"/>
              </w:numPr>
              <w:tabs>
                <w:tab w:val="left" w:pos="720"/>
              </w:tabs>
              <w:spacing w:after="240" w:line="240" w:lineRule="auto"/>
              <w:ind w:left="684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 from Pune University in Electronics and Communication Engineering in First Division.</w:t>
            </w:r>
          </w:p>
          <w:p w14:paraId="1DE72AB7" w14:textId="77777777" w:rsidR="000C3201" w:rsidRDefault="000C3201" w:rsidP="000C3201">
            <w:pPr>
              <w:numPr>
                <w:ilvl w:val="0"/>
                <w:numId w:val="1"/>
              </w:numPr>
              <w:tabs>
                <w:tab w:val="left" w:pos="720"/>
              </w:tabs>
              <w:spacing w:after="240" w:line="240" w:lineRule="auto"/>
              <w:ind w:left="684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Grad IETE from Institute of Electronics and telecommunication Engineers (IETE), Lodhi Road New Delhi in first division. Present status of membership is Fellow IETE.  </w:t>
            </w:r>
          </w:p>
          <w:p w14:paraId="485E6CAC" w14:textId="77777777" w:rsidR="000C3201" w:rsidRDefault="000C3201" w:rsidP="000C3201">
            <w:pPr>
              <w:numPr>
                <w:ilvl w:val="0"/>
                <w:numId w:val="1"/>
              </w:numPr>
              <w:tabs>
                <w:tab w:val="left" w:pos="720"/>
              </w:tabs>
              <w:spacing w:after="240" w:line="240" w:lineRule="auto"/>
              <w:ind w:left="684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B.Sc. from Agra University.</w:t>
            </w:r>
          </w:p>
          <w:p w14:paraId="697BD32E" w14:textId="77777777" w:rsidR="000C3201" w:rsidRPr="00E85C57" w:rsidRDefault="000C3201" w:rsidP="000C3201">
            <w:pPr>
              <w:numPr>
                <w:ilvl w:val="0"/>
                <w:numId w:val="1"/>
              </w:numPr>
              <w:tabs>
                <w:tab w:val="left" w:pos="720"/>
              </w:tabs>
              <w:spacing w:after="240" w:line="240" w:lineRule="auto"/>
              <w:ind w:left="684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Advanced diploma in Business Management from IGNOU, New Delhi.</w:t>
            </w:r>
          </w:p>
        </w:tc>
      </w:tr>
      <w:tr w:rsidR="000C3201" w14:paraId="0F2A6983" w14:textId="77777777" w:rsidTr="000C3201">
        <w:tc>
          <w:tcPr>
            <w:tcW w:w="2335" w:type="dxa"/>
            <w:shd w:val="clear" w:color="000000" w:fill="FFFFFF"/>
            <w:tcMar>
              <w:left w:w="108" w:type="dxa"/>
              <w:right w:w="108" w:type="dxa"/>
            </w:tcMar>
          </w:tcPr>
          <w:p w14:paraId="0D1C5A62" w14:textId="77777777" w:rsidR="000C3201" w:rsidRDefault="000C3201" w:rsidP="000C3201">
            <w:pPr>
              <w:spacing w:after="240" w:line="240" w:lineRule="auto"/>
            </w:pPr>
            <w:r>
              <w:rPr>
                <w:rFonts w:ascii="Arial" w:eastAsia="Arial" w:hAnsi="Arial" w:cs="Arial"/>
                <w:b/>
              </w:rPr>
              <w:t>Professional Courses</w:t>
            </w:r>
          </w:p>
        </w:tc>
        <w:tc>
          <w:tcPr>
            <w:tcW w:w="6583" w:type="dxa"/>
            <w:shd w:val="clear" w:color="000000" w:fill="FFFFFF"/>
            <w:tcMar>
              <w:left w:w="108" w:type="dxa"/>
              <w:right w:w="108" w:type="dxa"/>
            </w:tcMar>
          </w:tcPr>
          <w:p w14:paraId="13C4287D" w14:textId="77777777" w:rsidR="000C3201" w:rsidRDefault="000C3201" w:rsidP="000C3201">
            <w:pPr>
              <w:numPr>
                <w:ilvl w:val="0"/>
                <w:numId w:val="2"/>
              </w:numPr>
              <w:spacing w:after="240" w:line="240" w:lineRule="auto"/>
              <w:ind w:left="720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Aeronautical Engineer (Electronics) Course of one and half year duration from Air Force Technical College, Bangalore. </w:t>
            </w:r>
          </w:p>
          <w:p w14:paraId="6751F071" w14:textId="77777777" w:rsidR="000C3201" w:rsidRPr="00684525" w:rsidRDefault="000C3201" w:rsidP="000C3201">
            <w:pPr>
              <w:numPr>
                <w:ilvl w:val="0"/>
                <w:numId w:val="2"/>
              </w:numPr>
              <w:spacing w:after="240" w:line="240" w:lineRule="auto"/>
              <w:ind w:left="720" w:hanging="360"/>
              <w:jc w:val="both"/>
            </w:pPr>
            <w:r>
              <w:rPr>
                <w:rFonts w:ascii="Arial" w:eastAsia="Arial" w:hAnsi="Arial" w:cs="Arial"/>
              </w:rPr>
              <w:t xml:space="preserve">One and half year Special Weapon course from Institute of Armament Technology, Pune. </w:t>
            </w:r>
          </w:p>
          <w:p w14:paraId="4D81FF42" w14:textId="77777777" w:rsidR="000C3201" w:rsidRDefault="000C3201" w:rsidP="000C3201">
            <w:pPr>
              <w:spacing w:after="240" w:line="240" w:lineRule="auto"/>
              <w:ind w:left="720"/>
              <w:jc w:val="both"/>
            </w:pPr>
          </w:p>
        </w:tc>
      </w:tr>
      <w:tr w:rsidR="000C3201" w:rsidRPr="005860BB" w14:paraId="4732F2EA" w14:textId="77777777" w:rsidTr="000C3201">
        <w:tc>
          <w:tcPr>
            <w:tcW w:w="2335" w:type="dxa"/>
            <w:shd w:val="clear" w:color="000000" w:fill="FFFFFF"/>
            <w:tcMar>
              <w:left w:w="108" w:type="dxa"/>
              <w:right w:w="108" w:type="dxa"/>
            </w:tcMar>
          </w:tcPr>
          <w:p w14:paraId="691E7498" w14:textId="77777777" w:rsidR="000C3201" w:rsidRPr="005860BB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  <w:r w:rsidRPr="005860BB">
              <w:rPr>
                <w:rFonts w:ascii="Arial" w:eastAsia="Arial" w:hAnsi="Arial" w:cs="Arial"/>
                <w:b/>
              </w:rPr>
              <w:t>Professional Experience</w:t>
            </w:r>
          </w:p>
          <w:p w14:paraId="506BD94A" w14:textId="77777777" w:rsidR="000C3201" w:rsidRPr="005860BB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547BBF34" w14:textId="77777777" w:rsidR="000C3201" w:rsidRPr="005860BB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2A630722" w14:textId="77777777" w:rsidR="000C3201" w:rsidRPr="005860BB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341563A4" w14:textId="77777777" w:rsidR="000C3201" w:rsidRPr="005860BB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339C5E93" w14:textId="77777777" w:rsidR="000C3201" w:rsidRPr="005860BB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10E4F8A2" w14:textId="77777777" w:rsidR="000C3201" w:rsidRPr="005860BB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3B23206A" w14:textId="77777777" w:rsidR="000C3201" w:rsidRPr="005860BB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4D9F59E0" w14:textId="77777777" w:rsidR="000C3201" w:rsidRPr="005860BB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7547B845" w14:textId="77777777" w:rsidR="000C3201" w:rsidRPr="005860BB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5B751D5C" w14:textId="77777777" w:rsidR="000C3201" w:rsidRPr="005860BB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36F43AA6" w14:textId="77777777" w:rsidR="000C3201" w:rsidRPr="005860BB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527ABF2E" w14:textId="77777777" w:rsidR="000C3201" w:rsidRPr="005860BB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4A052F7D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</w:t>
            </w:r>
          </w:p>
          <w:p w14:paraId="43FB97D7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25FCED3F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73265111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30F73F28" w14:textId="77777777" w:rsidR="004F6CCF" w:rsidRDefault="004F6CCF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38736B06" w14:textId="77777777" w:rsidR="004F6CCF" w:rsidRDefault="004F6CCF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543096C2" w14:textId="77777777" w:rsidR="004F6CCF" w:rsidRDefault="004F6CCF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2000E872" w14:textId="3EDD8B2A" w:rsidR="000C3201" w:rsidRPr="005860BB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</w:t>
            </w:r>
            <w:r w:rsidRPr="005860BB">
              <w:rPr>
                <w:rFonts w:ascii="Arial" w:eastAsia="Arial" w:hAnsi="Arial" w:cs="Arial"/>
                <w:b/>
              </w:rPr>
              <w:t>ndustry Experience</w:t>
            </w:r>
          </w:p>
          <w:p w14:paraId="5DE22D36" w14:textId="77777777" w:rsidR="000C3201" w:rsidRPr="005860BB" w:rsidRDefault="000C3201" w:rsidP="000C3201">
            <w:pPr>
              <w:spacing w:after="240" w:line="240" w:lineRule="auto"/>
            </w:pPr>
          </w:p>
        </w:tc>
        <w:tc>
          <w:tcPr>
            <w:tcW w:w="6583" w:type="dxa"/>
            <w:shd w:val="clear" w:color="000000" w:fill="FFFFFF"/>
            <w:tcMar>
              <w:left w:w="108" w:type="dxa"/>
              <w:right w:w="108" w:type="dxa"/>
            </w:tcMar>
          </w:tcPr>
          <w:p w14:paraId="52FB15A5" w14:textId="52D82AAE" w:rsidR="000C3201" w:rsidRDefault="00D72262" w:rsidP="000C3201">
            <w:pPr>
              <w:numPr>
                <w:ilvl w:val="0"/>
                <w:numId w:val="3"/>
              </w:numPr>
              <w:tabs>
                <w:tab w:val="left" w:pos="720"/>
              </w:tabs>
              <w:spacing w:after="240" w:line="240" w:lineRule="auto"/>
              <w:ind w:left="702" w:hanging="36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Dec 2019 to today </w:t>
            </w:r>
            <w:r>
              <w:rPr>
                <w:rFonts w:ascii="Arial" w:eastAsia="Arial" w:hAnsi="Arial" w:cs="Arial"/>
                <w:bCs/>
              </w:rPr>
              <w:t>Serving Catalyst Group, Jaipur coaching subject Digital Electronics to Gate and RRB JE examination aspirants on line and off line.</w:t>
            </w:r>
          </w:p>
          <w:p w14:paraId="48ED5B9D" w14:textId="1BB19886" w:rsidR="000C3201" w:rsidRPr="005860BB" w:rsidRDefault="000C3201" w:rsidP="000C3201">
            <w:pPr>
              <w:numPr>
                <w:ilvl w:val="0"/>
                <w:numId w:val="3"/>
              </w:numPr>
              <w:tabs>
                <w:tab w:val="left" w:pos="720"/>
              </w:tabs>
              <w:spacing w:after="240" w:line="240" w:lineRule="auto"/>
              <w:ind w:left="702" w:hanging="360"/>
              <w:jc w:val="both"/>
              <w:rPr>
                <w:rFonts w:ascii="Arial" w:eastAsia="Arial" w:hAnsi="Arial" w:cs="Arial"/>
                <w:b/>
              </w:rPr>
            </w:pPr>
            <w:r w:rsidRPr="005860BB">
              <w:rPr>
                <w:rFonts w:ascii="Arial" w:eastAsia="Arial" w:hAnsi="Arial" w:cs="Arial"/>
                <w:b/>
              </w:rPr>
              <w:t>Dec 201</w:t>
            </w:r>
            <w:r>
              <w:rPr>
                <w:rFonts w:ascii="Arial" w:eastAsia="Arial" w:hAnsi="Arial" w:cs="Arial"/>
                <w:b/>
              </w:rPr>
              <w:t>7</w:t>
            </w:r>
            <w:r w:rsidRPr="005860BB">
              <w:rPr>
                <w:rFonts w:ascii="Arial" w:eastAsia="Arial" w:hAnsi="Arial" w:cs="Arial"/>
                <w:b/>
              </w:rPr>
              <w:t xml:space="preserve"> to </w:t>
            </w:r>
            <w:r w:rsidR="00D72262">
              <w:rPr>
                <w:rFonts w:ascii="Arial" w:eastAsia="Arial" w:hAnsi="Arial" w:cs="Arial"/>
                <w:b/>
              </w:rPr>
              <w:t>Dec2019</w:t>
            </w:r>
            <w:r w:rsidRPr="005860BB">
              <w:rPr>
                <w:rFonts w:ascii="Arial" w:eastAsia="Arial" w:hAnsi="Arial" w:cs="Arial"/>
                <w:b/>
              </w:rPr>
              <w:t xml:space="preserve"> </w:t>
            </w:r>
            <w:r w:rsidRPr="005860BB">
              <w:rPr>
                <w:rFonts w:ascii="Arial" w:eastAsia="Arial" w:hAnsi="Arial" w:cs="Arial"/>
              </w:rPr>
              <w:t>Serv</w:t>
            </w:r>
            <w:r w:rsidR="004F6CCF">
              <w:rPr>
                <w:rFonts w:ascii="Arial" w:eastAsia="Arial" w:hAnsi="Arial" w:cs="Arial"/>
              </w:rPr>
              <w:t>ed</w:t>
            </w:r>
            <w:r w:rsidRPr="005860BB">
              <w:rPr>
                <w:rFonts w:ascii="Arial" w:eastAsia="Arial" w:hAnsi="Arial" w:cs="Arial"/>
              </w:rPr>
              <w:t xml:space="preserve"> Modern Institute of Technology and Research centre, Alwar- </w:t>
            </w:r>
            <w:proofErr w:type="spellStart"/>
            <w:r w:rsidRPr="005860BB">
              <w:rPr>
                <w:rFonts w:ascii="Arial" w:eastAsia="Arial" w:hAnsi="Arial" w:cs="Arial"/>
              </w:rPr>
              <w:t>Tijara</w:t>
            </w:r>
            <w:proofErr w:type="spellEnd"/>
            <w:r w:rsidRPr="005860BB">
              <w:rPr>
                <w:rFonts w:ascii="Arial" w:eastAsia="Arial" w:hAnsi="Arial" w:cs="Arial"/>
              </w:rPr>
              <w:t xml:space="preserve"> Road, Alwar as Dean Research and Development Cell and professor in Electronics and Communication Department. </w:t>
            </w:r>
            <w:r>
              <w:rPr>
                <w:rFonts w:ascii="Arial" w:eastAsia="Arial" w:hAnsi="Arial" w:cs="Arial"/>
              </w:rPr>
              <w:t>Prepar</w:t>
            </w:r>
            <w:r w:rsidR="004F6CCF"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</w:rPr>
              <w:t xml:space="preserve"> students for GATE examination, in subject Digital Circuits.</w:t>
            </w:r>
          </w:p>
          <w:p w14:paraId="54E07E8F" w14:textId="35BB2A33" w:rsidR="000C3201" w:rsidRPr="005860BB" w:rsidRDefault="000C3201" w:rsidP="000C3201">
            <w:pPr>
              <w:numPr>
                <w:ilvl w:val="0"/>
                <w:numId w:val="3"/>
              </w:numPr>
              <w:tabs>
                <w:tab w:val="left" w:pos="720"/>
              </w:tabs>
              <w:spacing w:after="240" w:line="240" w:lineRule="auto"/>
              <w:ind w:left="702" w:hanging="360"/>
              <w:jc w:val="both"/>
              <w:rPr>
                <w:rFonts w:ascii="Arial" w:eastAsia="Arial" w:hAnsi="Arial" w:cs="Arial"/>
              </w:rPr>
            </w:pPr>
            <w:r w:rsidRPr="005860BB">
              <w:rPr>
                <w:rFonts w:ascii="Arial" w:eastAsia="Arial" w:hAnsi="Arial" w:cs="Arial"/>
                <w:b/>
              </w:rPr>
              <w:t>Jul2016 to Dec201</w:t>
            </w:r>
            <w:r>
              <w:rPr>
                <w:rFonts w:ascii="Arial" w:eastAsia="Arial" w:hAnsi="Arial" w:cs="Arial"/>
                <w:b/>
              </w:rPr>
              <w:t>7</w:t>
            </w:r>
            <w:r w:rsidRPr="005860BB">
              <w:rPr>
                <w:rFonts w:ascii="Arial" w:eastAsia="Arial" w:hAnsi="Arial" w:cs="Arial"/>
              </w:rPr>
              <w:t xml:space="preserve"> - Serv</w:t>
            </w:r>
            <w:r w:rsidR="004F6CCF">
              <w:rPr>
                <w:rFonts w:ascii="Arial" w:eastAsia="Arial" w:hAnsi="Arial" w:cs="Arial"/>
              </w:rPr>
              <w:t>ed</w:t>
            </w:r>
            <w:r w:rsidRPr="005860B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860BB">
              <w:rPr>
                <w:rFonts w:ascii="Arial" w:eastAsia="Arial" w:hAnsi="Arial" w:cs="Arial"/>
              </w:rPr>
              <w:t>Indrashil</w:t>
            </w:r>
            <w:proofErr w:type="spellEnd"/>
            <w:r w:rsidRPr="005860BB">
              <w:rPr>
                <w:rFonts w:ascii="Arial" w:eastAsia="Arial" w:hAnsi="Arial" w:cs="Arial"/>
              </w:rPr>
              <w:t xml:space="preserve"> Institute of Technology, </w:t>
            </w:r>
            <w:proofErr w:type="spellStart"/>
            <w:r w:rsidRPr="005860BB">
              <w:rPr>
                <w:rFonts w:ascii="Arial" w:eastAsia="Arial" w:hAnsi="Arial" w:cs="Arial"/>
              </w:rPr>
              <w:t>Rajpur</w:t>
            </w:r>
            <w:proofErr w:type="spellEnd"/>
            <w:r w:rsidRPr="005860BB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860BB">
              <w:rPr>
                <w:rFonts w:ascii="Arial" w:eastAsia="Arial" w:hAnsi="Arial" w:cs="Arial"/>
              </w:rPr>
              <w:t>Mahsana</w:t>
            </w:r>
            <w:proofErr w:type="spellEnd"/>
            <w:r w:rsidRPr="005860BB">
              <w:rPr>
                <w:rFonts w:ascii="Arial" w:eastAsia="Arial" w:hAnsi="Arial" w:cs="Arial"/>
              </w:rPr>
              <w:t xml:space="preserve"> (Gujrat), an Institute owned </w:t>
            </w:r>
            <w:r w:rsidRPr="005860BB">
              <w:rPr>
                <w:rFonts w:ascii="Arial" w:eastAsia="Arial" w:hAnsi="Arial" w:cs="Arial"/>
              </w:rPr>
              <w:lastRenderedPageBreak/>
              <w:t>by multinational CADILA Pharmaceuticals as Dean (Academics) and HOD- ECE Department.</w:t>
            </w:r>
          </w:p>
          <w:p w14:paraId="43641CB3" w14:textId="77777777" w:rsidR="000C3201" w:rsidRPr="005860BB" w:rsidRDefault="000C3201" w:rsidP="000C3201">
            <w:pPr>
              <w:numPr>
                <w:ilvl w:val="0"/>
                <w:numId w:val="3"/>
              </w:numPr>
              <w:tabs>
                <w:tab w:val="left" w:pos="720"/>
              </w:tabs>
              <w:spacing w:after="240" w:line="240" w:lineRule="auto"/>
              <w:ind w:left="702" w:hanging="360"/>
              <w:jc w:val="both"/>
              <w:rPr>
                <w:rFonts w:ascii="Arial" w:eastAsia="Arial" w:hAnsi="Arial" w:cs="Arial"/>
              </w:rPr>
            </w:pPr>
            <w:r w:rsidRPr="005860BB">
              <w:rPr>
                <w:rFonts w:ascii="Arial" w:eastAsia="Arial" w:hAnsi="Arial" w:cs="Arial"/>
                <w:b/>
              </w:rPr>
              <w:t xml:space="preserve">Jan2013 to Jun2016 – </w:t>
            </w:r>
            <w:r w:rsidRPr="005860BB">
              <w:rPr>
                <w:rFonts w:ascii="Arial" w:eastAsia="Arial" w:hAnsi="Arial" w:cs="Arial"/>
              </w:rPr>
              <w:t>Served Applied College of Management and Engineering, Palwal (Haryana) as Director.</w:t>
            </w:r>
          </w:p>
          <w:p w14:paraId="72ADD651" w14:textId="77777777" w:rsidR="000C3201" w:rsidRPr="005860BB" w:rsidRDefault="000C3201" w:rsidP="000C3201">
            <w:pPr>
              <w:numPr>
                <w:ilvl w:val="0"/>
                <w:numId w:val="3"/>
              </w:numPr>
              <w:tabs>
                <w:tab w:val="left" w:pos="720"/>
              </w:tabs>
              <w:spacing w:after="240" w:line="240" w:lineRule="auto"/>
              <w:ind w:left="702" w:hanging="360"/>
              <w:jc w:val="both"/>
              <w:rPr>
                <w:rFonts w:ascii="Arial" w:eastAsia="Arial" w:hAnsi="Arial" w:cs="Arial"/>
              </w:rPr>
            </w:pPr>
            <w:r w:rsidRPr="005860BB">
              <w:rPr>
                <w:rFonts w:ascii="Arial" w:eastAsia="Arial" w:hAnsi="Arial" w:cs="Arial"/>
                <w:b/>
              </w:rPr>
              <w:t>Sep 2011 to Jan 2013</w:t>
            </w:r>
            <w:r w:rsidRPr="005860BB">
              <w:rPr>
                <w:rFonts w:ascii="Arial" w:eastAsia="Arial" w:hAnsi="Arial" w:cs="Arial"/>
              </w:rPr>
              <w:t xml:space="preserve"> – Served IIST-II, Indore as Principal and Dean-Electronics of integrated institutes. </w:t>
            </w:r>
          </w:p>
          <w:p w14:paraId="1203D2B8" w14:textId="77777777" w:rsidR="000C3201" w:rsidRPr="005860BB" w:rsidRDefault="000C3201" w:rsidP="000C3201">
            <w:pPr>
              <w:numPr>
                <w:ilvl w:val="0"/>
                <w:numId w:val="3"/>
              </w:numPr>
              <w:tabs>
                <w:tab w:val="left" w:pos="720"/>
              </w:tabs>
              <w:spacing w:after="240" w:line="240" w:lineRule="auto"/>
              <w:ind w:left="702" w:hanging="360"/>
              <w:jc w:val="both"/>
              <w:rPr>
                <w:rFonts w:ascii="Arial" w:eastAsia="Arial" w:hAnsi="Arial" w:cs="Arial"/>
              </w:rPr>
            </w:pPr>
            <w:r w:rsidRPr="005860BB">
              <w:rPr>
                <w:rFonts w:ascii="Arial" w:eastAsia="Arial" w:hAnsi="Arial" w:cs="Arial"/>
                <w:b/>
              </w:rPr>
              <w:t>Dec2009to July 2011</w:t>
            </w:r>
            <w:r w:rsidRPr="005860BB">
              <w:rPr>
                <w:rFonts w:ascii="Arial" w:eastAsia="Arial" w:hAnsi="Arial" w:cs="Arial"/>
              </w:rPr>
              <w:t>– Served Debre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860BB">
              <w:rPr>
                <w:rFonts w:ascii="Arial" w:eastAsia="Arial" w:hAnsi="Arial" w:cs="Arial"/>
              </w:rPr>
              <w:t>Brehan</w:t>
            </w:r>
            <w:proofErr w:type="spellEnd"/>
            <w:r w:rsidRPr="005860BB">
              <w:rPr>
                <w:rFonts w:ascii="Arial" w:eastAsia="Arial" w:hAnsi="Arial" w:cs="Arial"/>
              </w:rPr>
              <w:t xml:space="preserve"> University, Ethiopia as Professor. Earlier served </w:t>
            </w:r>
            <w:proofErr w:type="spellStart"/>
            <w:r w:rsidRPr="005860BB">
              <w:rPr>
                <w:rFonts w:ascii="Arial" w:eastAsia="Arial" w:hAnsi="Arial" w:cs="Arial"/>
              </w:rPr>
              <w:t>Bahirdar</w:t>
            </w:r>
            <w:proofErr w:type="spellEnd"/>
            <w:r w:rsidRPr="005860BB">
              <w:rPr>
                <w:rFonts w:ascii="Arial" w:eastAsia="Arial" w:hAnsi="Arial" w:cs="Arial"/>
              </w:rPr>
              <w:t xml:space="preserve"> University in Ethiopia, from year 2000 to 2002. </w:t>
            </w:r>
          </w:p>
          <w:p w14:paraId="37B7A8E6" w14:textId="77777777" w:rsidR="000C3201" w:rsidRPr="00EF763E" w:rsidRDefault="000C3201" w:rsidP="000C3201">
            <w:pPr>
              <w:numPr>
                <w:ilvl w:val="0"/>
                <w:numId w:val="3"/>
              </w:numPr>
              <w:tabs>
                <w:tab w:val="left" w:pos="720"/>
              </w:tabs>
              <w:spacing w:after="240" w:line="240" w:lineRule="auto"/>
              <w:ind w:left="702" w:hanging="360"/>
              <w:jc w:val="both"/>
              <w:rPr>
                <w:rFonts w:ascii="Arial" w:eastAsia="Arial" w:hAnsi="Arial" w:cs="Arial"/>
                <w:b/>
              </w:rPr>
            </w:pPr>
            <w:r w:rsidRPr="00EF763E">
              <w:rPr>
                <w:rFonts w:ascii="Arial" w:eastAsia="Arial" w:hAnsi="Arial" w:cs="Arial"/>
                <w:b/>
              </w:rPr>
              <w:t>Apr 2009 to Dec2009</w:t>
            </w:r>
            <w:r w:rsidRPr="00EF763E">
              <w:rPr>
                <w:rFonts w:ascii="Arial" w:eastAsia="Arial" w:hAnsi="Arial" w:cs="Arial"/>
              </w:rPr>
              <w:t>- Served Bhagwant University, Ajmer as Director (Academics). University had Engineering, Management, Education, Pharmaceutical &amp; Sciences faculties</w:t>
            </w:r>
            <w:r w:rsidRPr="00EF763E">
              <w:rPr>
                <w:rFonts w:ascii="Arial" w:eastAsia="Arial" w:hAnsi="Arial" w:cs="Arial"/>
                <w:b/>
              </w:rPr>
              <w:t>.</w:t>
            </w:r>
          </w:p>
          <w:p w14:paraId="1BD7410B" w14:textId="77777777" w:rsidR="000C3201" w:rsidRPr="005860BB" w:rsidRDefault="000C3201" w:rsidP="000C3201">
            <w:pPr>
              <w:numPr>
                <w:ilvl w:val="0"/>
                <w:numId w:val="3"/>
              </w:numPr>
              <w:tabs>
                <w:tab w:val="left" w:pos="720"/>
              </w:tabs>
              <w:spacing w:after="240" w:line="240" w:lineRule="auto"/>
              <w:ind w:left="702" w:hanging="360"/>
              <w:jc w:val="both"/>
              <w:rPr>
                <w:rFonts w:ascii="Arial" w:eastAsia="Arial" w:hAnsi="Arial" w:cs="Arial"/>
                <w:b/>
              </w:rPr>
            </w:pPr>
            <w:r w:rsidRPr="005860BB">
              <w:rPr>
                <w:rFonts w:ascii="Arial" w:eastAsia="Arial" w:hAnsi="Arial" w:cs="Arial"/>
                <w:b/>
              </w:rPr>
              <w:t xml:space="preserve">Feb 2007 to Apr 2009 – </w:t>
            </w:r>
            <w:r w:rsidRPr="005860BB">
              <w:rPr>
                <w:rFonts w:ascii="Arial" w:eastAsia="Arial" w:hAnsi="Arial" w:cs="Arial"/>
              </w:rPr>
              <w:t>Served Laxmi Devi Institute of Engineering and Technology, Alwar, as Dean (Academics) and Director.</w:t>
            </w:r>
          </w:p>
          <w:p w14:paraId="2BE71365" w14:textId="77777777" w:rsidR="000C3201" w:rsidRPr="003641C8" w:rsidRDefault="000C3201" w:rsidP="000C3201">
            <w:pPr>
              <w:numPr>
                <w:ilvl w:val="0"/>
                <w:numId w:val="3"/>
              </w:numPr>
              <w:tabs>
                <w:tab w:val="left" w:pos="720"/>
              </w:tabs>
              <w:spacing w:after="240" w:line="240" w:lineRule="auto"/>
              <w:ind w:left="702" w:hanging="360"/>
              <w:jc w:val="both"/>
              <w:rPr>
                <w:rFonts w:ascii="Arial" w:eastAsia="Arial" w:hAnsi="Arial" w:cs="Arial"/>
              </w:rPr>
            </w:pPr>
            <w:r w:rsidRPr="003641C8">
              <w:rPr>
                <w:rFonts w:ascii="Arial" w:eastAsia="Arial" w:hAnsi="Arial" w:cs="Arial"/>
                <w:b/>
              </w:rPr>
              <w:t xml:space="preserve">Sep 1998 to Feb 2007 - </w:t>
            </w:r>
            <w:r w:rsidRPr="003641C8">
              <w:rPr>
                <w:rFonts w:ascii="Arial" w:eastAsia="Arial" w:hAnsi="Arial" w:cs="Arial"/>
              </w:rPr>
              <w:t>Served A</w:t>
            </w:r>
            <w:r>
              <w:rPr>
                <w:rFonts w:ascii="Arial" w:eastAsia="Arial" w:hAnsi="Arial" w:cs="Arial"/>
              </w:rPr>
              <w:t>jmer Institute of Technology,</w:t>
            </w:r>
            <w:r w:rsidRPr="003641C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and SBMN College of Engineerin</w:t>
            </w:r>
            <w:r w:rsidRPr="003641C8">
              <w:rPr>
                <w:rFonts w:ascii="Arial" w:eastAsia="Arial" w:hAnsi="Arial" w:cs="Arial"/>
              </w:rPr>
              <w:t>g, Rohtak as Principal.</w:t>
            </w:r>
          </w:p>
          <w:p w14:paraId="5ADFDFB5" w14:textId="77777777" w:rsidR="000C3201" w:rsidRPr="005860BB" w:rsidRDefault="000C3201" w:rsidP="000C3201">
            <w:pPr>
              <w:numPr>
                <w:ilvl w:val="0"/>
                <w:numId w:val="4"/>
              </w:numPr>
              <w:tabs>
                <w:tab w:val="left" w:pos="720"/>
              </w:tabs>
              <w:spacing w:after="240" w:line="240" w:lineRule="auto"/>
              <w:ind w:left="720" w:hanging="360"/>
              <w:jc w:val="both"/>
              <w:rPr>
                <w:rFonts w:ascii="Arial" w:eastAsia="Arial" w:hAnsi="Arial" w:cs="Arial"/>
                <w:b/>
              </w:rPr>
            </w:pPr>
            <w:r w:rsidRPr="005860BB">
              <w:rPr>
                <w:rFonts w:ascii="Arial" w:eastAsia="Arial" w:hAnsi="Arial" w:cs="Arial"/>
                <w:b/>
              </w:rPr>
              <w:t>Sep 1997 to Sep 1998 -</w:t>
            </w:r>
            <w:r w:rsidRPr="005860BB">
              <w:rPr>
                <w:rFonts w:ascii="Arial" w:eastAsia="Arial" w:hAnsi="Arial" w:cs="Arial"/>
              </w:rPr>
              <w:t xml:space="preserve">Served </w:t>
            </w:r>
            <w:proofErr w:type="spellStart"/>
            <w:r w:rsidRPr="005860BB">
              <w:rPr>
                <w:rFonts w:ascii="Arial" w:eastAsia="Arial" w:hAnsi="Arial" w:cs="Arial"/>
              </w:rPr>
              <w:t>Punj</w:t>
            </w:r>
            <w:proofErr w:type="spellEnd"/>
            <w:r w:rsidRPr="005860BB">
              <w:rPr>
                <w:rFonts w:ascii="Arial" w:eastAsia="Arial" w:hAnsi="Arial" w:cs="Arial"/>
              </w:rPr>
              <w:t xml:space="preserve"> Lloyd Ltd. As </w:t>
            </w:r>
            <w:r w:rsidRPr="005860BB">
              <w:rPr>
                <w:rFonts w:ascii="Arial" w:eastAsia="Arial" w:hAnsi="Arial" w:cs="Arial"/>
                <w:b/>
              </w:rPr>
              <w:t xml:space="preserve">Project Manager </w:t>
            </w:r>
            <w:r w:rsidRPr="005860BB">
              <w:rPr>
                <w:rFonts w:ascii="Arial" w:eastAsia="Arial" w:hAnsi="Arial" w:cs="Arial"/>
              </w:rPr>
              <w:t>and completed project of installing back</w:t>
            </w:r>
            <w:r>
              <w:rPr>
                <w:rFonts w:ascii="Arial" w:eastAsia="Arial" w:hAnsi="Arial" w:cs="Arial"/>
              </w:rPr>
              <w:t>bone link based on optical fibre</w:t>
            </w:r>
            <w:r w:rsidRPr="005860BB">
              <w:rPr>
                <w:rFonts w:ascii="Arial" w:eastAsia="Arial" w:hAnsi="Arial" w:cs="Arial"/>
              </w:rPr>
              <w:t xml:space="preserve"> cable, between Bhopal and </w:t>
            </w:r>
            <w:proofErr w:type="spellStart"/>
            <w:r w:rsidRPr="005860BB">
              <w:rPr>
                <w:rFonts w:ascii="Arial" w:eastAsia="Arial" w:hAnsi="Arial" w:cs="Arial"/>
              </w:rPr>
              <w:t>Sehore</w:t>
            </w:r>
            <w:proofErr w:type="spellEnd"/>
            <w:r w:rsidRPr="005860BB">
              <w:rPr>
                <w:rFonts w:ascii="Arial" w:eastAsia="Arial" w:hAnsi="Arial" w:cs="Arial"/>
              </w:rPr>
              <w:t xml:space="preserve">. </w:t>
            </w:r>
          </w:p>
          <w:p w14:paraId="599610AC" w14:textId="77777777" w:rsidR="000C3201" w:rsidRPr="005860BB" w:rsidRDefault="000C3201" w:rsidP="000C3201">
            <w:pPr>
              <w:numPr>
                <w:ilvl w:val="0"/>
                <w:numId w:val="4"/>
              </w:numPr>
              <w:tabs>
                <w:tab w:val="left" w:pos="720"/>
              </w:tabs>
              <w:spacing w:after="240" w:line="240" w:lineRule="auto"/>
              <w:ind w:left="720" w:hanging="360"/>
              <w:jc w:val="both"/>
              <w:rPr>
                <w:rFonts w:ascii="Arial" w:eastAsia="Arial" w:hAnsi="Arial" w:cs="Arial"/>
                <w:b/>
              </w:rPr>
            </w:pPr>
            <w:r w:rsidRPr="005860BB">
              <w:rPr>
                <w:rFonts w:ascii="Arial" w:eastAsia="Arial" w:hAnsi="Arial" w:cs="Arial"/>
                <w:b/>
              </w:rPr>
              <w:t xml:space="preserve">Jan 1979 to June 1997 – </w:t>
            </w:r>
            <w:r w:rsidRPr="005860BB">
              <w:rPr>
                <w:rFonts w:ascii="Arial" w:eastAsia="Arial" w:hAnsi="Arial" w:cs="Arial"/>
              </w:rPr>
              <w:t xml:space="preserve">Served </w:t>
            </w:r>
            <w:r w:rsidRPr="005860BB">
              <w:rPr>
                <w:rFonts w:ascii="Arial" w:eastAsia="Arial" w:hAnsi="Arial" w:cs="Arial"/>
                <w:b/>
              </w:rPr>
              <w:t xml:space="preserve">Indian Air Force </w:t>
            </w:r>
            <w:r w:rsidRPr="005860BB">
              <w:rPr>
                <w:rFonts w:ascii="Arial" w:eastAsia="Arial" w:hAnsi="Arial" w:cs="Arial"/>
              </w:rPr>
              <w:t xml:space="preserve">as Aeronautical Engineer (Electronics) in the capacity of commissioned officer. During the stay in Indian Air Force served as faculty at Air Force Technical College, Bangalore, installed terrestrial microwave link at </w:t>
            </w:r>
            <w:proofErr w:type="spellStart"/>
            <w:r w:rsidRPr="005860BB">
              <w:rPr>
                <w:rFonts w:ascii="Arial" w:eastAsia="Arial" w:hAnsi="Arial" w:cs="Arial"/>
              </w:rPr>
              <w:t>Nal</w:t>
            </w:r>
            <w:proofErr w:type="spellEnd"/>
            <w:r w:rsidRPr="005860BB">
              <w:rPr>
                <w:rFonts w:ascii="Arial" w:eastAsia="Arial" w:hAnsi="Arial" w:cs="Arial"/>
              </w:rPr>
              <w:t>, Bikaner, a satellite link at Delhi, involved in research activities at IAT,</w:t>
            </w:r>
            <w:r>
              <w:rPr>
                <w:rFonts w:ascii="Arial" w:eastAsia="Arial" w:hAnsi="Arial" w:cs="Arial"/>
              </w:rPr>
              <w:t xml:space="preserve"> Pune, under DRDO</w:t>
            </w:r>
            <w:r w:rsidRPr="005860BB">
              <w:rPr>
                <w:rFonts w:ascii="Arial" w:eastAsia="Arial" w:hAnsi="Arial" w:cs="Arial"/>
              </w:rPr>
              <w:t xml:space="preserve"> and managed maintenance task of microwave communication and associated equipment in TROPO Communication Units at Nainital, Sirsa and </w:t>
            </w:r>
            <w:proofErr w:type="spellStart"/>
            <w:r w:rsidRPr="005860BB">
              <w:rPr>
                <w:rFonts w:ascii="Arial" w:eastAsia="Arial" w:hAnsi="Arial" w:cs="Arial"/>
              </w:rPr>
              <w:t>Jamnager</w:t>
            </w:r>
            <w:proofErr w:type="spellEnd"/>
          </w:p>
          <w:p w14:paraId="6D0A823B" w14:textId="77777777" w:rsidR="000C3201" w:rsidRPr="005860BB" w:rsidRDefault="000C3201" w:rsidP="000C3201">
            <w:pPr>
              <w:spacing w:after="240" w:line="240" w:lineRule="auto"/>
              <w:jc w:val="both"/>
            </w:pPr>
          </w:p>
        </w:tc>
      </w:tr>
      <w:tr w:rsidR="000C3201" w14:paraId="3E8E4898" w14:textId="77777777" w:rsidTr="000C3201">
        <w:trPr>
          <w:trHeight w:val="1550"/>
        </w:trPr>
        <w:tc>
          <w:tcPr>
            <w:tcW w:w="2335" w:type="dxa"/>
            <w:shd w:val="clear" w:color="000000" w:fill="FFFFFF"/>
            <w:tcMar>
              <w:left w:w="108" w:type="dxa"/>
              <w:right w:w="108" w:type="dxa"/>
            </w:tcMar>
          </w:tcPr>
          <w:p w14:paraId="089DE0FD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Professional Membership</w:t>
            </w:r>
          </w:p>
          <w:p w14:paraId="2BCD058E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Papers Presented/ Published/ Conferences </w:t>
            </w:r>
            <w:proofErr w:type="spellStart"/>
            <w:r>
              <w:rPr>
                <w:rFonts w:ascii="Arial" w:eastAsia="Arial" w:hAnsi="Arial" w:cs="Arial"/>
                <w:b/>
              </w:rPr>
              <w:t>ttended</w:t>
            </w:r>
            <w:proofErr w:type="spellEnd"/>
          </w:p>
          <w:p w14:paraId="735AE28A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00B1ACB1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3B3AACC9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5503747C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009899B5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794D745D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2B761C28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6D230006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72C4C9AF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027A20CF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22495DC6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739F2DBA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3CAA1D46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6531E510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462D8076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5AA60D0D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2F4F91ED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1A9E01A6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3AB1FAE5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58F308DE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7EA81924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11D97AE2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5F4BECDE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7ECAE666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48F5CA85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186726B6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4844D827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</w:p>
          <w:p w14:paraId="14252750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 of Birth</w:t>
            </w:r>
          </w:p>
          <w:p w14:paraId="7061E50D" w14:textId="77777777" w:rsidR="000C3201" w:rsidRDefault="000C3201" w:rsidP="000C3201">
            <w:pPr>
              <w:spacing w:after="24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References</w:t>
            </w:r>
          </w:p>
          <w:p w14:paraId="769D1E61" w14:textId="77777777" w:rsidR="000C3201" w:rsidRDefault="000C3201" w:rsidP="000C3201">
            <w:pPr>
              <w:spacing w:after="240" w:line="240" w:lineRule="auto"/>
            </w:pPr>
          </w:p>
        </w:tc>
        <w:tc>
          <w:tcPr>
            <w:tcW w:w="6583" w:type="dxa"/>
            <w:shd w:val="clear" w:color="000000" w:fill="FFFFFF"/>
            <w:tcMar>
              <w:left w:w="108" w:type="dxa"/>
              <w:right w:w="108" w:type="dxa"/>
            </w:tcMar>
          </w:tcPr>
          <w:p w14:paraId="4EA21053" w14:textId="7B246155" w:rsidR="004F6CCF" w:rsidRDefault="000C3201" w:rsidP="000C3201">
            <w:pPr>
              <w:spacing w:after="240" w:line="240" w:lineRule="auto"/>
              <w:ind w:left="-1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             Fellow institute of Electronics and Telecommunication                    </w:t>
            </w:r>
            <w:r w:rsidR="004F6CCF">
              <w:rPr>
                <w:rFonts w:ascii="Arial" w:eastAsia="Arial" w:hAnsi="Arial" w:cs="Arial"/>
              </w:rPr>
              <w:t xml:space="preserve">                                               </w:t>
            </w:r>
            <w:bookmarkStart w:id="1" w:name="_GoBack"/>
            <w:bookmarkEnd w:id="1"/>
            <w:r w:rsidR="004F6CCF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ngineers (IETE), New Delhi</w:t>
            </w:r>
            <w:r w:rsidR="004F6CCF">
              <w:rPr>
                <w:rFonts w:ascii="Arial" w:eastAsia="Arial" w:hAnsi="Arial" w:cs="Arial"/>
              </w:rPr>
              <w:t>.</w:t>
            </w:r>
          </w:p>
          <w:p w14:paraId="0936FEFF" w14:textId="2733D153" w:rsidR="000C3201" w:rsidRDefault="000C3201" w:rsidP="000C3201">
            <w:pPr>
              <w:spacing w:after="240" w:line="240" w:lineRule="auto"/>
              <w:ind w:left="-1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Paper published in JIETR November 2018, Volume </w:t>
            </w:r>
            <w:proofErr w:type="gramStart"/>
            <w:r w:rsidR="004F6CCF">
              <w:rPr>
                <w:rFonts w:ascii="Arial" w:eastAsia="Arial" w:hAnsi="Arial" w:cs="Arial"/>
              </w:rPr>
              <w:t xml:space="preserve">5,   </w:t>
            </w:r>
            <w:proofErr w:type="gramEnd"/>
            <w:r w:rsidR="004F6CCF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Issue 11, on,” Frontal Human Face Recognition Using PCA Technique”. </w:t>
            </w:r>
          </w:p>
          <w:p w14:paraId="1DE131FD" w14:textId="77777777" w:rsidR="000C3201" w:rsidRDefault="000C3201" w:rsidP="000C3201">
            <w:pPr>
              <w:numPr>
                <w:ilvl w:val="0"/>
                <w:numId w:val="5"/>
              </w:numPr>
              <w:spacing w:after="240" w:line="240" w:lineRule="auto"/>
              <w:ind w:left="708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Presented paper in International Conference on “Emerging Trends in Science Engineering &amp; Management” Held at Modern Institute of Technology and Research Centre, Alwar on 24 Feb 2018.</w:t>
            </w:r>
          </w:p>
          <w:p w14:paraId="634776F9" w14:textId="77777777" w:rsidR="000C3201" w:rsidRDefault="000C3201" w:rsidP="000C3201">
            <w:pPr>
              <w:numPr>
                <w:ilvl w:val="0"/>
                <w:numId w:val="5"/>
              </w:numPr>
              <w:spacing w:after="240" w:line="240" w:lineRule="auto"/>
              <w:ind w:left="708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Paper published in “International Journal of Advanced Research in Computer and Communication Engineering </w:t>
            </w:r>
            <w:r>
              <w:rPr>
                <w:rFonts w:ascii="Arial" w:eastAsia="Arial" w:hAnsi="Arial" w:cs="Arial"/>
              </w:rPr>
              <w:lastRenderedPageBreak/>
              <w:t xml:space="preserve">“Volume 6, Issue 3, March 2017, entitled “A new Approach for Efficient Clustering using CECM algorithm in WSN”. </w:t>
            </w:r>
          </w:p>
          <w:p w14:paraId="47AC13E9" w14:textId="77777777" w:rsidR="000C3201" w:rsidRDefault="000C3201" w:rsidP="000C3201">
            <w:pPr>
              <w:numPr>
                <w:ilvl w:val="0"/>
                <w:numId w:val="5"/>
              </w:numPr>
              <w:spacing w:after="240" w:line="240" w:lineRule="auto"/>
              <w:ind w:left="708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Paper published in </w:t>
            </w:r>
            <w:proofErr w:type="spellStart"/>
            <w:r>
              <w:rPr>
                <w:rFonts w:ascii="Arial" w:eastAsia="Arial" w:hAnsi="Arial" w:cs="Arial"/>
              </w:rPr>
              <w:t>IEEEXplore</w:t>
            </w:r>
            <w:proofErr w:type="spellEnd"/>
            <w:r>
              <w:rPr>
                <w:rFonts w:ascii="Arial" w:eastAsia="Arial" w:hAnsi="Arial" w:cs="Arial"/>
              </w:rPr>
              <w:t xml:space="preserve"> Vide IEEEtrans-978-4673-5/12@2012pp502-594 on,” Dual Band, Band Pass Filter based on ASSR”.</w:t>
            </w:r>
          </w:p>
          <w:p w14:paraId="2F84A93D" w14:textId="77777777" w:rsidR="000C3201" w:rsidRDefault="000C3201" w:rsidP="000C3201">
            <w:pPr>
              <w:numPr>
                <w:ilvl w:val="0"/>
                <w:numId w:val="5"/>
              </w:numPr>
              <w:spacing w:after="240" w:line="240" w:lineRule="auto"/>
              <w:ind w:left="708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Presented paper on “Analysis of Enclosed Edge Coupled Coplanar wave Guide using Method of Lines incorporating Non-Discretization Technique in” International Conference on latest trends in the field of communication” held on 22/02/2011.</w:t>
            </w:r>
          </w:p>
          <w:p w14:paraId="0F5D499A" w14:textId="77777777" w:rsidR="000C3201" w:rsidRDefault="000C3201" w:rsidP="000C3201">
            <w:pPr>
              <w:numPr>
                <w:ilvl w:val="0"/>
                <w:numId w:val="5"/>
              </w:numPr>
              <w:spacing w:after="240" w:line="240" w:lineRule="auto"/>
              <w:ind w:left="708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Published and presented paper on Nanotechnology and its Future Prospects” in “Inter-national Conference on Emerging &amp; Futuristic System and Technology’ held at LIET Alwar on 09-11-2009.</w:t>
            </w:r>
          </w:p>
          <w:p w14:paraId="08DD5484" w14:textId="77777777" w:rsidR="000C3201" w:rsidRDefault="000C3201" w:rsidP="000C3201">
            <w:pPr>
              <w:numPr>
                <w:ilvl w:val="0"/>
                <w:numId w:val="5"/>
              </w:numPr>
              <w:spacing w:after="240" w:line="240" w:lineRule="auto"/>
              <w:ind w:left="708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Presented paper in “International seminar on Emerging Trends in the Field of Communication” held at DEBRE </w:t>
            </w:r>
            <w:proofErr w:type="spellStart"/>
            <w:r>
              <w:rPr>
                <w:rFonts w:ascii="Arial" w:eastAsia="Arial" w:hAnsi="Arial" w:cs="Arial"/>
              </w:rPr>
              <w:t>Brehan</w:t>
            </w:r>
            <w:proofErr w:type="spellEnd"/>
            <w:r>
              <w:rPr>
                <w:rFonts w:ascii="Arial" w:eastAsia="Arial" w:hAnsi="Arial" w:cs="Arial"/>
              </w:rPr>
              <w:t xml:space="preserve"> University, Ethiopia, on Analysis of Di-electric Image-guide Structures held on 10 Nov 2010.</w:t>
            </w:r>
          </w:p>
          <w:p w14:paraId="2E000EF1" w14:textId="77777777" w:rsidR="000C3201" w:rsidRDefault="000C3201" w:rsidP="000C3201">
            <w:pPr>
              <w:numPr>
                <w:ilvl w:val="0"/>
                <w:numId w:val="5"/>
              </w:numPr>
              <w:spacing w:after="240" w:line="240" w:lineRule="auto"/>
              <w:ind w:left="708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Presented paper on Nanotechnology in national Seminar on “Emerging Technologies in the field of Electronics, Telecommunications &amp; Control Systems held in Career Institute of Technology and Management, Faridabad held on 31/03/2007.</w:t>
            </w:r>
          </w:p>
          <w:p w14:paraId="5349F5DD" w14:textId="77777777" w:rsidR="000C3201" w:rsidRDefault="000C3201" w:rsidP="000C3201">
            <w:pPr>
              <w:numPr>
                <w:ilvl w:val="0"/>
                <w:numId w:val="5"/>
              </w:numPr>
              <w:spacing w:after="240" w:line="240" w:lineRule="auto"/>
              <w:ind w:left="708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Presented paper on Networking in “National Seminar on Data Communication &amp; Networking” at </w:t>
            </w:r>
            <w:proofErr w:type="spellStart"/>
            <w:r>
              <w:rPr>
                <w:rFonts w:ascii="Arial" w:eastAsia="Arial" w:hAnsi="Arial" w:cs="Arial"/>
              </w:rPr>
              <w:t>Dronacharya</w:t>
            </w:r>
            <w:proofErr w:type="spellEnd"/>
            <w:r>
              <w:rPr>
                <w:rFonts w:ascii="Arial" w:eastAsia="Arial" w:hAnsi="Arial" w:cs="Arial"/>
              </w:rPr>
              <w:t xml:space="preserve"> College of Engineering on 19 Jan 2007.</w:t>
            </w:r>
          </w:p>
          <w:p w14:paraId="5769EF9B" w14:textId="77777777" w:rsidR="000C3201" w:rsidRDefault="000C3201" w:rsidP="000C3201">
            <w:pPr>
              <w:numPr>
                <w:ilvl w:val="0"/>
                <w:numId w:val="5"/>
              </w:numPr>
              <w:spacing w:after="240" w:line="240" w:lineRule="auto"/>
              <w:ind w:left="708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Presented paper on “Nanotechnology &amp; its Applications” in      National Seminar on Emerging Communication Systems” held at </w:t>
            </w:r>
            <w:proofErr w:type="spellStart"/>
            <w:r>
              <w:rPr>
                <w:rFonts w:ascii="Arial" w:eastAsia="Arial" w:hAnsi="Arial" w:cs="Arial"/>
              </w:rPr>
              <w:t>Dronachjarya</w:t>
            </w:r>
            <w:proofErr w:type="spellEnd"/>
            <w:r>
              <w:rPr>
                <w:rFonts w:ascii="Arial" w:eastAsia="Arial" w:hAnsi="Arial" w:cs="Arial"/>
              </w:rPr>
              <w:t xml:space="preserve"> College of Engineering, Gurgaon, on 21 Jun 2006.</w:t>
            </w:r>
          </w:p>
          <w:p w14:paraId="161A02B9" w14:textId="77777777" w:rsidR="000C3201" w:rsidRDefault="000C3201" w:rsidP="000C3201">
            <w:pPr>
              <w:numPr>
                <w:ilvl w:val="0"/>
                <w:numId w:val="5"/>
              </w:numPr>
              <w:spacing w:after="240" w:line="240" w:lineRule="auto"/>
              <w:ind w:left="708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Published and presented paper on </w:t>
            </w:r>
            <w:r>
              <w:rPr>
                <w:rFonts w:ascii="Arial" w:eastAsia="Arial" w:hAnsi="Arial" w:cs="Arial"/>
                <w:b/>
              </w:rPr>
              <w:t>“]</w:t>
            </w:r>
            <w:proofErr w:type="gramStart"/>
            <w:r>
              <w:rPr>
                <w:rFonts w:ascii="Arial" w:eastAsia="Arial" w:hAnsi="Arial" w:cs="Arial"/>
                <w:b/>
              </w:rPr>
              <w:t>/[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‘Harnessing Solar Energy” </w:t>
            </w:r>
            <w:r>
              <w:rPr>
                <w:rFonts w:ascii="Arial" w:eastAsia="Arial" w:hAnsi="Arial" w:cs="Arial"/>
              </w:rPr>
              <w:t xml:space="preserve">in Second National Seminar held at </w:t>
            </w:r>
            <w:proofErr w:type="spellStart"/>
            <w:r>
              <w:rPr>
                <w:rFonts w:ascii="Arial" w:eastAsia="Arial" w:hAnsi="Arial" w:cs="Arial"/>
              </w:rPr>
              <w:t>Bahirdar</w:t>
            </w:r>
            <w:proofErr w:type="spellEnd"/>
            <w:r>
              <w:rPr>
                <w:rFonts w:ascii="Arial" w:eastAsia="Arial" w:hAnsi="Arial" w:cs="Arial"/>
              </w:rPr>
              <w:t xml:space="preserve"> University, Ethiopia. </w:t>
            </w:r>
          </w:p>
          <w:p w14:paraId="7EE73EE2" w14:textId="77777777" w:rsidR="000C3201" w:rsidRDefault="000C3201" w:rsidP="000C3201">
            <w:pPr>
              <w:numPr>
                <w:ilvl w:val="0"/>
                <w:numId w:val="5"/>
              </w:numPr>
              <w:spacing w:after="240" w:line="240" w:lineRule="auto"/>
              <w:ind w:left="708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Organised and attended Faculty Development program at MITRC, Alwar, on LA-TEX and MAT Lab, from 08-13 Dec 2018. Also attended FDM at DIT School of Engineering, Greater NOIDA on 15-16 Feb 213. </w:t>
            </w:r>
          </w:p>
          <w:p w14:paraId="08644F7A" w14:textId="77777777" w:rsidR="000C3201" w:rsidRDefault="000C3201" w:rsidP="000C3201">
            <w:pPr>
              <w:spacing w:after="240" w:line="240" w:lineRule="auto"/>
              <w:ind w:left="-12"/>
              <w:jc w:val="both"/>
              <w:rPr>
                <w:rFonts w:ascii="Arial" w:eastAsia="Arial" w:hAnsi="Arial" w:cs="Arial"/>
              </w:rPr>
            </w:pPr>
          </w:p>
          <w:p w14:paraId="0B49BA0A" w14:textId="77777777" w:rsidR="000C3201" w:rsidRDefault="000C3201" w:rsidP="000C3201">
            <w:pPr>
              <w:spacing w:after="240" w:line="240" w:lineRule="auto"/>
              <w:ind w:left="-1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01 Mar 1952</w:t>
            </w:r>
          </w:p>
          <w:p w14:paraId="2672C662" w14:textId="77777777" w:rsidR="000C3201" w:rsidRDefault="000C3201" w:rsidP="000C3201">
            <w:pPr>
              <w:numPr>
                <w:ilvl w:val="0"/>
                <w:numId w:val="6"/>
              </w:numPr>
              <w:spacing w:after="240" w:line="240" w:lineRule="auto"/>
              <w:ind w:left="708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Mr Ashish, HR head, Tele No +91-9729026730, Email ashish.mba@acmecollege.in </w:t>
            </w:r>
          </w:p>
          <w:p w14:paraId="1C3172A6" w14:textId="77777777" w:rsidR="000C3201" w:rsidRPr="00F32574" w:rsidRDefault="000C3201" w:rsidP="000C3201">
            <w:pPr>
              <w:numPr>
                <w:ilvl w:val="0"/>
                <w:numId w:val="6"/>
              </w:numPr>
              <w:spacing w:after="240" w:line="240" w:lineRule="auto"/>
              <w:ind w:left="708" w:hanging="360"/>
              <w:jc w:val="both"/>
            </w:pPr>
            <w:r>
              <w:rPr>
                <w:rFonts w:ascii="Arial" w:eastAsia="Arial" w:hAnsi="Arial" w:cs="Arial"/>
              </w:rPr>
              <w:t xml:space="preserve">Dr SR </w:t>
            </w:r>
            <w:proofErr w:type="spellStart"/>
            <w:r>
              <w:rPr>
                <w:rFonts w:ascii="Arial" w:eastAsia="Arial" w:hAnsi="Arial" w:cs="Arial"/>
              </w:rPr>
              <w:t>Lapalikar</w:t>
            </w:r>
            <w:proofErr w:type="spellEnd"/>
            <w:r>
              <w:rPr>
                <w:rFonts w:ascii="Arial" w:eastAsia="Arial" w:hAnsi="Arial" w:cs="Arial"/>
              </w:rPr>
              <w:t>, Ex Director IIST Indore Tele no +91-9827206303</w:t>
            </w:r>
          </w:p>
          <w:p w14:paraId="30080400" w14:textId="77777777" w:rsidR="000C3201" w:rsidRDefault="000C3201" w:rsidP="000C3201">
            <w:pPr>
              <w:numPr>
                <w:ilvl w:val="0"/>
                <w:numId w:val="6"/>
              </w:numPr>
              <w:spacing w:after="240" w:line="240" w:lineRule="auto"/>
              <w:ind w:left="708" w:hanging="360"/>
              <w:jc w:val="both"/>
            </w:pPr>
            <w:r>
              <w:rPr>
                <w:rFonts w:ascii="Arial" w:eastAsia="Arial" w:hAnsi="Arial" w:cs="Arial"/>
              </w:rPr>
              <w:lastRenderedPageBreak/>
              <w:t xml:space="preserve">Dr S K Sharma, Director MITRC, Alwar, E-mail ID </w:t>
            </w:r>
            <w:hyperlink r:id="rId7" w:history="1">
              <w:r w:rsidRPr="00162956">
                <w:rPr>
                  <w:rStyle w:val="Hyperlink"/>
                  <w:rFonts w:ascii="Arial" w:eastAsia="Arial" w:hAnsi="Arial" w:cs="Arial"/>
                </w:rPr>
                <w:t>director@mitrc.ac.in</w:t>
              </w:r>
            </w:hyperlink>
            <w:r>
              <w:rPr>
                <w:rFonts w:ascii="Arial" w:eastAsia="Arial" w:hAnsi="Arial" w:cs="Arial"/>
              </w:rPr>
              <w:t>, Tele 9352118885.</w:t>
            </w:r>
          </w:p>
        </w:tc>
      </w:tr>
    </w:tbl>
    <w:p w14:paraId="7383CBD4" w14:textId="77777777" w:rsidR="001060D6" w:rsidRDefault="001060D6">
      <w:pPr>
        <w:spacing w:after="0" w:line="240" w:lineRule="auto"/>
        <w:rPr>
          <w:rFonts w:ascii="Arial" w:eastAsia="Arial" w:hAnsi="Arial" w:cs="Arial"/>
          <w:sz w:val="20"/>
        </w:rPr>
      </w:pPr>
    </w:p>
    <w:sectPr w:rsidR="001060D6" w:rsidSect="00E85C57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75AEE"/>
    <w:multiLevelType w:val="multilevel"/>
    <w:tmpl w:val="58A08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DC4B8D"/>
    <w:multiLevelType w:val="multilevel"/>
    <w:tmpl w:val="3F9CD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311736"/>
    <w:multiLevelType w:val="multilevel"/>
    <w:tmpl w:val="387E9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5A260A"/>
    <w:multiLevelType w:val="multilevel"/>
    <w:tmpl w:val="16762E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057CD2"/>
    <w:multiLevelType w:val="multilevel"/>
    <w:tmpl w:val="A716A6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2330C2"/>
    <w:multiLevelType w:val="multilevel"/>
    <w:tmpl w:val="5B9267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0D6"/>
    <w:rsid w:val="000C3201"/>
    <w:rsid w:val="001060D6"/>
    <w:rsid w:val="00205EBF"/>
    <w:rsid w:val="003641C8"/>
    <w:rsid w:val="004F6CCF"/>
    <w:rsid w:val="005860BB"/>
    <w:rsid w:val="00590F4D"/>
    <w:rsid w:val="0065691F"/>
    <w:rsid w:val="00684525"/>
    <w:rsid w:val="00685C6A"/>
    <w:rsid w:val="009A5BBF"/>
    <w:rsid w:val="009D4E74"/>
    <w:rsid w:val="00A12E8F"/>
    <w:rsid w:val="00C104A7"/>
    <w:rsid w:val="00C94F4C"/>
    <w:rsid w:val="00CB5967"/>
    <w:rsid w:val="00D52664"/>
    <w:rsid w:val="00D72262"/>
    <w:rsid w:val="00D73E64"/>
    <w:rsid w:val="00D7788C"/>
    <w:rsid w:val="00DA0291"/>
    <w:rsid w:val="00DE203F"/>
    <w:rsid w:val="00E85C57"/>
    <w:rsid w:val="00EF763E"/>
    <w:rsid w:val="00F32574"/>
    <w:rsid w:val="00F40202"/>
    <w:rsid w:val="00F6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B5843"/>
  <w15:docId w15:val="{5667654C-3716-4541-B388-42F4AD10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5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57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ctor@mitrc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Batras</dc:creator>
  <cp:lastModifiedBy>Batras</cp:lastModifiedBy>
  <cp:revision>3</cp:revision>
  <cp:lastPrinted>2019-02-05T07:23:00Z</cp:lastPrinted>
  <dcterms:created xsi:type="dcterms:W3CDTF">2019-07-28T08:09:00Z</dcterms:created>
  <dcterms:modified xsi:type="dcterms:W3CDTF">2019-09-08T11:53:00Z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-2060545917</vt:i4>
  </property>
</Properties>
</file>